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1EE6" w14:textId="77777777" w:rsidR="00865544" w:rsidRPr="007D372A" w:rsidRDefault="00865544" w:rsidP="00150A96">
      <w:pPr>
        <w:rPr>
          <w:sz w:val="32"/>
          <w:szCs w:val="32"/>
        </w:rPr>
      </w:pPr>
    </w:p>
    <w:p w14:paraId="5D361BDA" w14:textId="1910224A" w:rsidR="00865544" w:rsidRPr="00865544" w:rsidRDefault="007D372A" w:rsidP="00150A96">
      <w:pPr>
        <w:rPr>
          <w:b/>
          <w:color w:val="FF6600"/>
          <w:sz w:val="32"/>
          <w:szCs w:val="32"/>
          <w:u w:val="single"/>
        </w:rPr>
      </w:pPr>
      <w:r>
        <w:rPr>
          <w:color w:val="FF6600"/>
          <w:sz w:val="32"/>
          <w:szCs w:val="32"/>
        </w:rPr>
        <w:tab/>
      </w:r>
      <w:r>
        <w:rPr>
          <w:b/>
          <w:color w:val="FF6600"/>
          <w:sz w:val="32"/>
          <w:szCs w:val="32"/>
          <w:u w:val="single"/>
        </w:rPr>
        <w:t xml:space="preserve"> </w:t>
      </w:r>
    </w:p>
    <w:p w14:paraId="7FD751C8" w14:textId="77777777" w:rsidR="00865544" w:rsidRDefault="00865544" w:rsidP="00150A96">
      <w:pPr>
        <w:rPr>
          <w:b/>
          <w:sz w:val="32"/>
          <w:szCs w:val="32"/>
          <w:u w:val="single"/>
        </w:rPr>
      </w:pPr>
    </w:p>
    <w:p w14:paraId="2B8A2977" w14:textId="7C9D0069" w:rsidR="001C3537" w:rsidRDefault="00155278" w:rsidP="00150A96">
      <w:pPr>
        <w:rPr>
          <w:b/>
          <w:sz w:val="32"/>
          <w:szCs w:val="32"/>
          <w:u w:val="single"/>
        </w:rPr>
      </w:pP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4866045F"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542984">
        <w:rPr>
          <w:b/>
          <w:sz w:val="32"/>
          <w:szCs w:val="32"/>
        </w:rPr>
        <w:t xml:space="preserve">Regular </w:t>
      </w:r>
      <w:r w:rsidR="00645BA6" w:rsidRPr="00F23E23">
        <w:rPr>
          <w:b/>
          <w:sz w:val="32"/>
          <w:szCs w:val="32"/>
        </w:rPr>
        <w:t>Meeting</w:t>
      </w:r>
    </w:p>
    <w:p w14:paraId="4ECD8D30" w14:textId="6EBF17C2" w:rsidR="00951B68" w:rsidRDefault="00951B68" w:rsidP="00557642">
      <w:pPr>
        <w:rPr>
          <w:b/>
          <w:sz w:val="32"/>
          <w:szCs w:val="32"/>
        </w:rPr>
      </w:pPr>
      <w:r>
        <w:rPr>
          <w:b/>
          <w:sz w:val="32"/>
          <w:szCs w:val="32"/>
        </w:rPr>
        <w:t xml:space="preserve">                                  </w:t>
      </w:r>
      <w:r w:rsidR="00CB58A0">
        <w:rPr>
          <w:b/>
          <w:sz w:val="32"/>
          <w:szCs w:val="32"/>
        </w:rPr>
        <w:t xml:space="preserve">April </w:t>
      </w:r>
      <w:r w:rsidR="00E3444C">
        <w:rPr>
          <w:b/>
          <w:sz w:val="32"/>
          <w:szCs w:val="32"/>
        </w:rPr>
        <w:t>15</w:t>
      </w:r>
      <w:r w:rsidR="00373BD1">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8E3A41">
        <w:rPr>
          <w:b/>
          <w:sz w:val="32"/>
          <w:szCs w:val="32"/>
        </w:rPr>
        <w:t>01</w:t>
      </w:r>
      <w:r>
        <w:rPr>
          <w:b/>
          <w:sz w:val="32"/>
          <w:szCs w:val="32"/>
        </w:rPr>
        <w:t>:</w:t>
      </w:r>
      <w:r w:rsidR="008E3A41">
        <w:rPr>
          <w:b/>
          <w:sz w:val="32"/>
          <w:szCs w:val="32"/>
        </w:rPr>
        <w:t>30</w:t>
      </w:r>
      <w:r w:rsidR="00645BA6" w:rsidRPr="00C345DC">
        <w:rPr>
          <w:b/>
          <w:sz w:val="32"/>
          <w:szCs w:val="32"/>
        </w:rPr>
        <w:t xml:space="preserve"> </w:t>
      </w:r>
      <w:r w:rsidR="008E3A41">
        <w:rPr>
          <w:b/>
          <w:sz w:val="32"/>
          <w:szCs w:val="32"/>
        </w:rPr>
        <w:t>P</w:t>
      </w:r>
      <w:r>
        <w:rPr>
          <w:b/>
          <w:sz w:val="32"/>
          <w:szCs w:val="32"/>
        </w:rPr>
        <w:t>M</w:t>
      </w:r>
      <w:r w:rsidR="00217C23">
        <w:rPr>
          <w:b/>
          <w:sz w:val="32"/>
          <w:szCs w:val="32"/>
        </w:rPr>
        <w:t xml:space="preserve"> </w:t>
      </w:r>
    </w:p>
    <w:p w14:paraId="27C00CCC" w14:textId="514775E3" w:rsidR="00726D04" w:rsidRDefault="00726D04" w:rsidP="00557642">
      <w:pPr>
        <w:rPr>
          <w:b/>
          <w:sz w:val="32"/>
          <w:szCs w:val="32"/>
        </w:rPr>
      </w:pPr>
      <w:r>
        <w:rPr>
          <w:b/>
          <w:sz w:val="32"/>
          <w:szCs w:val="32"/>
        </w:rPr>
        <w:tab/>
      </w:r>
      <w:r>
        <w:rPr>
          <w:b/>
          <w:sz w:val="32"/>
          <w:szCs w:val="32"/>
        </w:rPr>
        <w:tab/>
      </w:r>
      <w:r>
        <w:rPr>
          <w:b/>
          <w:sz w:val="32"/>
          <w:szCs w:val="32"/>
        </w:rPr>
        <w:tab/>
      </w:r>
      <w:r>
        <w:rPr>
          <w:b/>
          <w:sz w:val="32"/>
          <w:szCs w:val="32"/>
        </w:rPr>
        <w:tab/>
        <w:t xml:space="preserve"> </w:t>
      </w:r>
    </w:p>
    <w:p w14:paraId="1D882685" w14:textId="77777777" w:rsidR="000019CC" w:rsidRDefault="000019CC" w:rsidP="00557642">
      <w:pPr>
        <w:rPr>
          <w:b/>
          <w:sz w:val="32"/>
          <w:szCs w:val="32"/>
        </w:rPr>
      </w:pPr>
    </w:p>
    <w:p w14:paraId="7A72BC37" w14:textId="77777777" w:rsidR="00534BFE" w:rsidRDefault="00534BFE" w:rsidP="00534BFE">
      <w:pPr>
        <w:rPr>
          <w:rFonts w:eastAsia="Times New Roman" w:cs="Times New Roman"/>
        </w:rPr>
      </w:pPr>
      <w:r>
        <w:rPr>
          <w:rFonts w:ascii="Arial" w:eastAsia="Times New Roman" w:hAnsi="Arial" w:cs="Arial"/>
          <w:color w:val="222222"/>
          <w:shd w:val="clear" w:color="auto" w:fill="FFFFFF"/>
        </w:rPr>
        <w:t>Join Zoom Meeting</w:t>
      </w:r>
      <w:r>
        <w:rPr>
          <w:rFonts w:ascii="Arial" w:eastAsia="Times New Roman" w:hAnsi="Arial" w:cs="Arial"/>
          <w:color w:val="222222"/>
        </w:rPr>
        <w:br/>
      </w:r>
      <w:r>
        <w:rPr>
          <w:rFonts w:eastAsia="Times New Roman" w:cs="Times New Roman"/>
        </w:rPr>
        <w:fldChar w:fldCharType="begin"/>
      </w:r>
      <w:r>
        <w:rPr>
          <w:rFonts w:eastAsia="Times New Roman" w:cs="Times New Roman"/>
        </w:rPr>
        <w:instrText xml:space="preserve"> HYPERLINK "https://www.google.com/url?q=https%3A%2F%2Fzoom.us%2Fj%2F93955109963%3Fpwd%3DWS9vbTRwaW0ycUkySDU1aFBIc3Q1UT09&amp;sa=D&amp;ust=1605476448494000&amp;usg=AOvVaw0xNtPKSDFaAicdi0X4XuOL" \t "_blank" </w:instrText>
      </w:r>
      <w:r>
        <w:rPr>
          <w:rFonts w:eastAsia="Times New Roman" w:cs="Times New Roman"/>
        </w:rPr>
        <w:fldChar w:fldCharType="separate"/>
      </w:r>
      <w:r>
        <w:rPr>
          <w:rStyle w:val="Hyperlink"/>
          <w:rFonts w:ascii="Arial" w:eastAsia="Times New Roman" w:hAnsi="Arial" w:cs="Arial"/>
        </w:rPr>
        <w:t>https://zoom.us/j/93955109963?pwd=WS9vbTRwaW0ycUkySDU1aFBIc3Q1UT09</w:t>
      </w:r>
      <w:r>
        <w:rPr>
          <w:rFonts w:eastAsia="Times New Roman" w:cs="Times New Roman"/>
        </w:rPr>
        <w:fldChar w:fldCharType="end"/>
      </w:r>
    </w:p>
    <w:p w14:paraId="1EAB9486" w14:textId="77777777" w:rsidR="00534BFE" w:rsidRPr="00812809" w:rsidRDefault="00534BFE" w:rsidP="00534BFE">
      <w:pPr>
        <w:rPr>
          <w:b/>
        </w:rPr>
      </w:pPr>
    </w:p>
    <w:p w14:paraId="4780FE51" w14:textId="00D66C47"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w:t>
      </w:r>
      <w:r w:rsidR="00D02AA4">
        <w:rPr>
          <w:b/>
          <w:sz w:val="28"/>
          <w:szCs w:val="28"/>
        </w:rPr>
        <w:t>POSTED</w:t>
      </w:r>
      <w:r w:rsidR="002349F6">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3B8078F7" w14:textId="77777777" w:rsidR="00291431" w:rsidRDefault="00291431">
      <w:pPr>
        <w:rPr>
          <w:b/>
          <w:sz w:val="28"/>
          <w:szCs w:val="28"/>
        </w:rPr>
      </w:pPr>
      <w:r>
        <w:rPr>
          <w:b/>
          <w:sz w:val="28"/>
          <w:szCs w:val="28"/>
        </w:rPr>
        <w:t>CONFIRM AGENDA ITEMS ARE TIME SENSITIVE AND SHOULD NOT BE DELAYED</w:t>
      </w:r>
    </w:p>
    <w:p w14:paraId="530A7039" w14:textId="4AAD63F6" w:rsidR="00150A96" w:rsidRDefault="00291431">
      <w:pPr>
        <w:rPr>
          <w:b/>
          <w:sz w:val="28"/>
          <w:szCs w:val="28"/>
        </w:rPr>
      </w:pPr>
      <w:r>
        <w:rPr>
          <w:b/>
          <w:sz w:val="28"/>
          <w:szCs w:val="28"/>
        </w:rPr>
        <w:t xml:space="preserve"> </w:t>
      </w: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3B247DC6"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w:t>
      </w:r>
      <w:r w:rsidR="00CB58A0">
        <w:rPr>
          <w:b/>
          <w:sz w:val="28"/>
          <w:szCs w:val="28"/>
        </w:rPr>
        <w:t>3</w:t>
      </w:r>
      <w:r w:rsidR="009E0891">
        <w:rPr>
          <w:b/>
          <w:sz w:val="28"/>
          <w:szCs w:val="28"/>
        </w:rPr>
        <w:t>/</w:t>
      </w:r>
      <w:r w:rsidR="000B63DC">
        <w:rPr>
          <w:b/>
          <w:sz w:val="28"/>
          <w:szCs w:val="28"/>
        </w:rPr>
        <w:t>1</w:t>
      </w:r>
      <w:r w:rsidR="009E0891">
        <w:rPr>
          <w:b/>
          <w:sz w:val="28"/>
          <w:szCs w:val="28"/>
        </w:rPr>
        <w:t>1</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Ms. Roberie)</w:t>
      </w:r>
    </w:p>
    <w:p w14:paraId="46847F0B" w14:textId="18AC720E"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(None)</w:t>
      </w:r>
    </w:p>
    <w:p w14:paraId="2681B0E0" w14:textId="404C134D" w:rsidR="00373BD1" w:rsidRDefault="0037162B" w:rsidP="00373BD1">
      <w:pPr>
        <w:spacing w:line="360" w:lineRule="auto"/>
        <w:rPr>
          <w:b/>
          <w:sz w:val="28"/>
          <w:szCs w:val="28"/>
        </w:rPr>
      </w:pPr>
      <w:r>
        <w:rPr>
          <w:b/>
          <w:sz w:val="28"/>
          <w:szCs w:val="28"/>
        </w:rPr>
        <w:t>6</w:t>
      </w:r>
      <w:r w:rsidR="00B720DF">
        <w:rPr>
          <w:b/>
          <w:sz w:val="28"/>
          <w:szCs w:val="28"/>
        </w:rPr>
        <w:t>.  Technology Report (</w:t>
      </w:r>
      <w:r w:rsidR="00C736AD">
        <w:rPr>
          <w:b/>
          <w:sz w:val="28"/>
          <w:szCs w:val="28"/>
        </w:rPr>
        <w:t>Mr. Mekdessie</w:t>
      </w:r>
      <w:r w:rsidR="00B720DF">
        <w:rPr>
          <w:b/>
          <w:sz w:val="28"/>
          <w:szCs w:val="28"/>
        </w:rPr>
        <w:t>)</w:t>
      </w:r>
    </w:p>
    <w:p w14:paraId="209864F1" w14:textId="11652E2C" w:rsidR="00175C71" w:rsidRDefault="00175C71" w:rsidP="00373BD1">
      <w:pPr>
        <w:spacing w:line="360" w:lineRule="auto"/>
        <w:rPr>
          <w:b/>
          <w:sz w:val="28"/>
          <w:szCs w:val="28"/>
        </w:rPr>
      </w:pPr>
      <w:r>
        <w:rPr>
          <w:b/>
          <w:sz w:val="28"/>
          <w:szCs w:val="28"/>
        </w:rPr>
        <w:t>7.  Legal Update (Mr.Kolb)</w:t>
      </w:r>
    </w:p>
    <w:p w14:paraId="46D39BE0" w14:textId="7B5C4107" w:rsidR="00726D04" w:rsidRDefault="00175C71" w:rsidP="00614313">
      <w:pPr>
        <w:rPr>
          <w:b/>
          <w:sz w:val="28"/>
          <w:szCs w:val="28"/>
        </w:rPr>
      </w:pPr>
      <w:r>
        <w:rPr>
          <w:b/>
          <w:sz w:val="28"/>
          <w:szCs w:val="28"/>
        </w:rPr>
        <w:t>8</w:t>
      </w:r>
      <w:r w:rsidR="0037162B">
        <w:rPr>
          <w:b/>
          <w:sz w:val="28"/>
          <w:szCs w:val="28"/>
        </w:rPr>
        <w:t>.</w:t>
      </w:r>
      <w:r w:rsidR="00AB1281" w:rsidRPr="00812809">
        <w:rPr>
          <w:b/>
          <w:sz w:val="28"/>
          <w:szCs w:val="28"/>
        </w:rPr>
        <w:t xml:space="preserve">  Executive Director’s Report</w:t>
      </w:r>
    </w:p>
    <w:p w14:paraId="58F47C04" w14:textId="069DD1FF" w:rsidR="00A0589B" w:rsidRDefault="00A0589B" w:rsidP="00A0589B">
      <w:pPr>
        <w:pStyle w:val="ListParagraph"/>
        <w:numPr>
          <w:ilvl w:val="0"/>
          <w:numId w:val="43"/>
        </w:numPr>
        <w:rPr>
          <w:b/>
          <w:sz w:val="28"/>
          <w:szCs w:val="28"/>
        </w:rPr>
      </w:pPr>
      <w:r>
        <w:rPr>
          <w:b/>
          <w:sz w:val="28"/>
          <w:szCs w:val="28"/>
        </w:rPr>
        <w:t>Proposed regulation</w:t>
      </w:r>
      <w:r w:rsidR="0037162B">
        <w:rPr>
          <w:b/>
          <w:sz w:val="28"/>
          <w:szCs w:val="28"/>
        </w:rPr>
        <w:t>s</w:t>
      </w:r>
      <w:r>
        <w:rPr>
          <w:b/>
          <w:sz w:val="28"/>
          <w:szCs w:val="28"/>
        </w:rPr>
        <w:t xml:space="preserve">- </w:t>
      </w:r>
      <w:r w:rsidR="0037162B">
        <w:rPr>
          <w:b/>
          <w:sz w:val="28"/>
          <w:szCs w:val="28"/>
        </w:rPr>
        <w:t>Status</w:t>
      </w:r>
    </w:p>
    <w:p w14:paraId="2E62D224" w14:textId="5C238616" w:rsidR="0037162B" w:rsidRDefault="00290EC2" w:rsidP="000B63DC">
      <w:pPr>
        <w:pStyle w:val="ListParagraph"/>
        <w:numPr>
          <w:ilvl w:val="0"/>
          <w:numId w:val="43"/>
        </w:numPr>
        <w:rPr>
          <w:b/>
          <w:sz w:val="28"/>
          <w:szCs w:val="28"/>
        </w:rPr>
      </w:pPr>
      <w:r>
        <w:rPr>
          <w:b/>
          <w:sz w:val="28"/>
          <w:szCs w:val="28"/>
        </w:rPr>
        <w:t xml:space="preserve">Revised </w:t>
      </w:r>
      <w:r w:rsidR="0037162B">
        <w:rPr>
          <w:b/>
          <w:sz w:val="28"/>
          <w:szCs w:val="28"/>
        </w:rPr>
        <w:t>Resolution-Bank Account</w:t>
      </w:r>
      <w:r w:rsidR="00DB6AC9">
        <w:rPr>
          <w:b/>
          <w:sz w:val="28"/>
          <w:szCs w:val="28"/>
        </w:rPr>
        <w:t>s</w:t>
      </w:r>
    </w:p>
    <w:p w14:paraId="01B44231" w14:textId="442CC0A2" w:rsidR="0037162B" w:rsidRDefault="00290EC2" w:rsidP="002B5997">
      <w:pPr>
        <w:pStyle w:val="ListParagraph"/>
        <w:numPr>
          <w:ilvl w:val="0"/>
          <w:numId w:val="43"/>
        </w:numPr>
        <w:rPr>
          <w:b/>
          <w:sz w:val="28"/>
          <w:szCs w:val="28"/>
        </w:rPr>
      </w:pPr>
      <w:r>
        <w:rPr>
          <w:b/>
          <w:sz w:val="28"/>
          <w:szCs w:val="28"/>
        </w:rPr>
        <w:t>OMV-</w:t>
      </w:r>
      <w:r w:rsidR="002B5997">
        <w:rPr>
          <w:b/>
          <w:sz w:val="28"/>
          <w:szCs w:val="28"/>
        </w:rPr>
        <w:t xml:space="preserve">MOU </w:t>
      </w:r>
      <w:r>
        <w:rPr>
          <w:b/>
          <w:sz w:val="28"/>
          <w:szCs w:val="28"/>
        </w:rPr>
        <w:t>Collections</w:t>
      </w:r>
    </w:p>
    <w:p w14:paraId="7B8DA585" w14:textId="03E6DCA6" w:rsidR="00531584" w:rsidRDefault="00531584" w:rsidP="00531584">
      <w:pPr>
        <w:pStyle w:val="ListParagraph"/>
        <w:numPr>
          <w:ilvl w:val="0"/>
          <w:numId w:val="43"/>
        </w:numPr>
        <w:rPr>
          <w:b/>
          <w:sz w:val="28"/>
          <w:szCs w:val="28"/>
        </w:rPr>
      </w:pPr>
      <w:r>
        <w:rPr>
          <w:b/>
          <w:sz w:val="28"/>
          <w:szCs w:val="28"/>
        </w:rPr>
        <w:t>VDA Program</w:t>
      </w:r>
      <w:r w:rsidR="00290EC2">
        <w:rPr>
          <w:b/>
          <w:sz w:val="28"/>
          <w:szCs w:val="28"/>
        </w:rPr>
        <w:t xml:space="preserve"> Update</w:t>
      </w:r>
    </w:p>
    <w:p w14:paraId="4779B0B0" w14:textId="10DA0347" w:rsidR="00531584" w:rsidRDefault="00531584" w:rsidP="00531584">
      <w:pPr>
        <w:pStyle w:val="ListParagraph"/>
        <w:numPr>
          <w:ilvl w:val="0"/>
          <w:numId w:val="43"/>
        </w:numPr>
        <w:rPr>
          <w:b/>
          <w:sz w:val="28"/>
          <w:szCs w:val="28"/>
        </w:rPr>
      </w:pPr>
      <w:r>
        <w:rPr>
          <w:b/>
          <w:sz w:val="28"/>
          <w:szCs w:val="28"/>
        </w:rPr>
        <w:t>Educational Seminar</w:t>
      </w:r>
    </w:p>
    <w:p w14:paraId="33FF4E6F" w14:textId="77777777" w:rsidR="00E3444C" w:rsidRDefault="00531584" w:rsidP="00531584">
      <w:pPr>
        <w:pStyle w:val="ListParagraph"/>
        <w:numPr>
          <w:ilvl w:val="0"/>
          <w:numId w:val="43"/>
        </w:numPr>
        <w:rPr>
          <w:b/>
          <w:sz w:val="28"/>
          <w:szCs w:val="28"/>
        </w:rPr>
      </w:pPr>
      <w:r>
        <w:rPr>
          <w:b/>
          <w:sz w:val="28"/>
          <w:szCs w:val="28"/>
        </w:rPr>
        <w:t>Office Move</w:t>
      </w:r>
      <w:r w:rsidR="00290EC2">
        <w:rPr>
          <w:b/>
          <w:sz w:val="28"/>
          <w:szCs w:val="28"/>
        </w:rPr>
        <w:t xml:space="preserve"> </w:t>
      </w:r>
    </w:p>
    <w:p w14:paraId="227C2D13" w14:textId="578063D3" w:rsidR="00531584" w:rsidRDefault="00E3444C" w:rsidP="00531584">
      <w:pPr>
        <w:pStyle w:val="ListParagraph"/>
        <w:numPr>
          <w:ilvl w:val="0"/>
          <w:numId w:val="43"/>
        </w:numPr>
        <w:rPr>
          <w:b/>
          <w:sz w:val="28"/>
          <w:szCs w:val="28"/>
        </w:rPr>
      </w:pPr>
      <w:r>
        <w:rPr>
          <w:b/>
          <w:sz w:val="28"/>
          <w:szCs w:val="28"/>
        </w:rPr>
        <w:t>BTA CEA</w:t>
      </w:r>
      <w:bookmarkStart w:id="0" w:name="_GoBack"/>
      <w:bookmarkEnd w:id="0"/>
      <w:r w:rsidR="00290EC2">
        <w:rPr>
          <w:b/>
          <w:sz w:val="28"/>
          <w:szCs w:val="28"/>
        </w:rPr>
        <w:t xml:space="preserve">                </w:t>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p>
    <w:p w14:paraId="6966C935" w14:textId="7AD6DD5F" w:rsidR="00AB1281" w:rsidRPr="00D27497" w:rsidRDefault="00175C71" w:rsidP="00D27497">
      <w:pPr>
        <w:pStyle w:val="BodyText"/>
        <w:rPr>
          <w:b/>
        </w:rPr>
      </w:pPr>
      <w:r>
        <w:rPr>
          <w:b/>
        </w:rPr>
        <w:t>9</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(pre-submitted)</w:t>
      </w:r>
    </w:p>
    <w:p w14:paraId="3BF7DBAC" w14:textId="24AB1D9A"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0B63DC">
        <w:rPr>
          <w:b/>
          <w:sz w:val="28"/>
          <w:szCs w:val="28"/>
        </w:rPr>
        <w:t>0</w:t>
      </w:r>
      <w:r w:rsidR="002B5997">
        <w:rPr>
          <w:b/>
          <w:sz w:val="28"/>
          <w:szCs w:val="28"/>
        </w:rPr>
        <w:t>3</w:t>
      </w:r>
      <w:r w:rsidR="00217C23">
        <w:rPr>
          <w:b/>
          <w:sz w:val="28"/>
          <w:szCs w:val="28"/>
        </w:rPr>
        <w:t>/</w:t>
      </w:r>
      <w:r w:rsidR="002B5997">
        <w:rPr>
          <w:b/>
          <w:sz w:val="28"/>
          <w:szCs w:val="28"/>
        </w:rPr>
        <w:t>31</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3630C08E" w:rsidR="003C2583" w:rsidRDefault="000B63DC" w:rsidP="007E5DC1">
      <w:pPr>
        <w:rPr>
          <w:b/>
          <w:sz w:val="32"/>
          <w:szCs w:val="32"/>
        </w:rPr>
      </w:pPr>
      <w:r>
        <w:rPr>
          <w:b/>
          <w:sz w:val="32"/>
          <w:szCs w:val="32"/>
        </w:rPr>
        <w:lastRenderedPageBreak/>
        <w:tab/>
      </w:r>
      <w:r>
        <w:rPr>
          <w:b/>
          <w:sz w:val="32"/>
          <w:szCs w:val="32"/>
        </w:rPr>
        <w:tab/>
      </w:r>
    </w:p>
    <w:p w14:paraId="7E4EF598" w14:textId="77777777" w:rsidR="000B63DC" w:rsidRDefault="000B63DC" w:rsidP="007E5DC1">
      <w:pPr>
        <w:rPr>
          <w:b/>
          <w:sz w:val="32"/>
          <w:szCs w:val="32"/>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0757D6A4" w14:textId="77777777" w:rsidR="000B63DC" w:rsidRDefault="000B63DC" w:rsidP="00291431">
      <w:pPr>
        <w:jc w:val="center"/>
        <w:rPr>
          <w:rFonts w:ascii="Times New Roman" w:hAnsi="Times New Roman" w:cs="Times New Roman"/>
          <w:b/>
          <w:bCs/>
          <w:u w:val="single"/>
        </w:rPr>
      </w:pPr>
    </w:p>
    <w:p w14:paraId="4FD1F6E4" w14:textId="77777777" w:rsidR="000B63DC" w:rsidRDefault="000B63DC" w:rsidP="00291431">
      <w:pPr>
        <w:jc w:val="center"/>
        <w:rPr>
          <w:rFonts w:ascii="Times New Roman" w:hAnsi="Times New Roman" w:cs="Times New Roman"/>
          <w:b/>
          <w:bCs/>
          <w:u w:val="single"/>
        </w:rPr>
      </w:pPr>
    </w:p>
    <w:p w14:paraId="44F97433" w14:textId="77777777" w:rsidR="000B63DC" w:rsidRDefault="000B63DC" w:rsidP="00291431">
      <w:pPr>
        <w:jc w:val="center"/>
        <w:rPr>
          <w:rFonts w:ascii="Times New Roman" w:hAnsi="Times New Roman" w:cs="Times New Roman"/>
          <w:b/>
          <w:bCs/>
          <w:u w:val="single"/>
        </w:rPr>
      </w:pPr>
    </w:p>
    <w:p w14:paraId="1DEC9054" w14:textId="05C7BE14" w:rsidR="00291431" w:rsidRPr="00740282" w:rsidRDefault="00291431" w:rsidP="00291431">
      <w:pPr>
        <w:jc w:val="center"/>
        <w:rPr>
          <w:rFonts w:ascii="Times New Roman" w:hAnsi="Times New Roman" w:cs="Times New Roman"/>
          <w:b/>
          <w:bCs/>
          <w:u w:val="single"/>
        </w:rPr>
      </w:pPr>
      <w:r w:rsidRPr="00740282">
        <w:rPr>
          <w:rFonts w:ascii="Times New Roman" w:hAnsi="Times New Roman" w:cs="Times New Roman"/>
          <w:b/>
          <w:bCs/>
          <w:u w:val="single"/>
        </w:rPr>
        <w:t xml:space="preserve">Notice and Certification to Hold Video Conference Meeting </w:t>
      </w:r>
      <w:r>
        <w:rPr>
          <w:rFonts w:ascii="Times New Roman" w:hAnsi="Times New Roman" w:cs="Times New Roman"/>
          <w:b/>
          <w:bCs/>
          <w:u w:val="single"/>
        </w:rPr>
        <w:t xml:space="preserve">on </w:t>
      </w:r>
      <w:r w:rsidR="00AF6FA1">
        <w:rPr>
          <w:rFonts w:ascii="Times New Roman" w:hAnsi="Times New Roman" w:cs="Times New Roman"/>
          <w:b/>
          <w:bCs/>
          <w:u w:val="single"/>
        </w:rPr>
        <w:t>January 14</w:t>
      </w:r>
      <w:r>
        <w:rPr>
          <w:rFonts w:ascii="Times New Roman" w:hAnsi="Times New Roman" w:cs="Times New Roman"/>
          <w:b/>
          <w:bCs/>
          <w:u w:val="single"/>
        </w:rPr>
        <w:t>, 202</w:t>
      </w:r>
      <w:r w:rsidR="00AF6FA1">
        <w:rPr>
          <w:rFonts w:ascii="Times New Roman" w:hAnsi="Times New Roman" w:cs="Times New Roman"/>
          <w:b/>
          <w:bCs/>
          <w:u w:val="single"/>
        </w:rPr>
        <w:t>1</w:t>
      </w:r>
    </w:p>
    <w:p w14:paraId="1769B186" w14:textId="77777777" w:rsidR="00291431" w:rsidRPr="001571AE" w:rsidRDefault="00291431" w:rsidP="00291431">
      <w:pPr>
        <w:jc w:val="center"/>
        <w:rPr>
          <w:rFonts w:ascii="Times New Roman" w:hAnsi="Times New Roman" w:cs="Times New Roman"/>
          <w:b/>
          <w:bCs/>
          <w:sz w:val="28"/>
          <w:szCs w:val="28"/>
          <w:u w:val="single"/>
        </w:rPr>
      </w:pPr>
      <w:r w:rsidRPr="001571AE">
        <w:rPr>
          <w:rFonts w:ascii="Times New Roman" w:hAnsi="Times New Roman" w:cs="Times New Roman"/>
          <w:b/>
          <w:bCs/>
          <w:sz w:val="28"/>
          <w:szCs w:val="28"/>
          <w:u w:val="single"/>
        </w:rPr>
        <w:t xml:space="preserve">Louisiana Uniform Local Sales Tax Board </w:t>
      </w:r>
    </w:p>
    <w:p w14:paraId="4CCC0E56" w14:textId="3A578A2F" w:rsidR="00291431" w:rsidRPr="001571AE" w:rsidRDefault="00291431" w:rsidP="00291431">
      <w:pPr>
        <w:pStyle w:val="NormalWeb"/>
        <w:shd w:val="clear" w:color="auto" w:fill="FFFFFF"/>
        <w:spacing w:before="0" w:beforeAutospacing="0" w:after="15" w:afterAutospacing="0"/>
        <w:jc w:val="both"/>
        <w:rPr>
          <w:color w:val="000000"/>
          <w:sz w:val="28"/>
          <w:szCs w:val="28"/>
        </w:rPr>
      </w:pPr>
      <w:r w:rsidRPr="001571AE">
        <w:rPr>
          <w:sz w:val="28"/>
          <w:szCs w:val="28"/>
        </w:rPr>
        <w:t xml:space="preserve">Governor John Bel Edwards has declared the COVID-19 Public Health Emergency pursuant to Proclamation 174 JBE 2020.  Conducting an in-person meeting under current conditions of the Public Health Emergency would be detrimental to the health, safety, or welfare of the public.  Accordingly, pursuant to Louisiana Revised Statute 42:17.1, the Louisiana Uniform Local Sales Tax Board hereby provides notice that it will conduct </w:t>
      </w:r>
      <w:r w:rsidR="006B1A0F" w:rsidRPr="001571AE">
        <w:rPr>
          <w:sz w:val="28"/>
          <w:szCs w:val="28"/>
        </w:rPr>
        <w:t>it’s</w:t>
      </w:r>
      <w:r w:rsidRPr="001571AE">
        <w:rPr>
          <w:sz w:val="28"/>
          <w:szCs w:val="28"/>
        </w:rPr>
        <w:t xml:space="preserve"> meeting on </w:t>
      </w:r>
      <w:r w:rsidR="00531584">
        <w:rPr>
          <w:sz w:val="28"/>
          <w:szCs w:val="28"/>
        </w:rPr>
        <w:t>April 8</w:t>
      </w:r>
      <w:r w:rsidRPr="001571AE">
        <w:rPr>
          <w:sz w:val="28"/>
          <w:szCs w:val="28"/>
        </w:rPr>
        <w:t>,</w:t>
      </w:r>
      <w:r w:rsidR="00CF439A">
        <w:rPr>
          <w:sz w:val="28"/>
          <w:szCs w:val="28"/>
        </w:rPr>
        <w:t xml:space="preserve"> </w:t>
      </w:r>
      <w:r w:rsidRPr="001571AE">
        <w:rPr>
          <w:sz w:val="28"/>
          <w:szCs w:val="28"/>
        </w:rPr>
        <w:t>202</w:t>
      </w:r>
      <w:r w:rsidR="00AF6FA1">
        <w:rPr>
          <w:sz w:val="28"/>
          <w:szCs w:val="28"/>
        </w:rPr>
        <w:t>1</w:t>
      </w:r>
      <w:r w:rsidRPr="001571AE">
        <w:rPr>
          <w:sz w:val="28"/>
          <w:szCs w:val="28"/>
        </w:rPr>
        <w:t xml:space="preserve">, at 1:30 p.m., via electronic means.  The presiding officer identified below hereby certifies that the meeting is limited to one or more of the following:  </w:t>
      </w:r>
      <w:r w:rsidRPr="001571AE">
        <w:rPr>
          <w:color w:val="000000"/>
          <w:sz w:val="28"/>
          <w:szCs w:val="28"/>
        </w:rPr>
        <w:t>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 (d) Other matters that are critical or time-sensitive and that in the determination of the presiding officer should not be delayed; however, such matters shall not be considered at the meeting unless the members of the body present at the meeting approve the consideration of the matters by a two-thirds vote.</w:t>
      </w: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34016AFD"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Gregory Ruppert</w:t>
      </w:r>
    </w:p>
    <w:p w14:paraId="3B160FE5" w14:textId="655F8BEE"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531584" w:rsidRDefault="00531584" w:rsidP="00A53087">
      <w:r>
        <w:separator/>
      </w:r>
    </w:p>
  </w:endnote>
  <w:endnote w:type="continuationSeparator" w:id="0">
    <w:p w14:paraId="5864A0F6" w14:textId="77777777" w:rsidR="00531584" w:rsidRDefault="00531584"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531584" w:rsidRDefault="00531584" w:rsidP="00A53087">
      <w:r>
        <w:separator/>
      </w:r>
    </w:p>
  </w:footnote>
  <w:footnote w:type="continuationSeparator" w:id="0">
    <w:p w14:paraId="20F5EB10" w14:textId="77777777" w:rsidR="00531584" w:rsidRDefault="00531584"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65AB6"/>
    <w:multiLevelType w:val="hybridMultilevel"/>
    <w:tmpl w:val="A73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4">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3"/>
  </w:num>
  <w:num w:numId="4">
    <w:abstractNumId w:val="5"/>
  </w:num>
  <w:num w:numId="5">
    <w:abstractNumId w:val="39"/>
  </w:num>
  <w:num w:numId="6">
    <w:abstractNumId w:val="15"/>
  </w:num>
  <w:num w:numId="7">
    <w:abstractNumId w:val="21"/>
  </w:num>
  <w:num w:numId="8">
    <w:abstractNumId w:val="22"/>
  </w:num>
  <w:num w:numId="9">
    <w:abstractNumId w:val="40"/>
  </w:num>
  <w:num w:numId="10">
    <w:abstractNumId w:val="27"/>
  </w:num>
  <w:num w:numId="11">
    <w:abstractNumId w:val="30"/>
  </w:num>
  <w:num w:numId="12">
    <w:abstractNumId w:val="36"/>
  </w:num>
  <w:num w:numId="13">
    <w:abstractNumId w:val="6"/>
  </w:num>
  <w:num w:numId="14">
    <w:abstractNumId w:val="14"/>
  </w:num>
  <w:num w:numId="15">
    <w:abstractNumId w:val="13"/>
  </w:num>
  <w:num w:numId="16">
    <w:abstractNumId w:val="37"/>
  </w:num>
  <w:num w:numId="17">
    <w:abstractNumId w:val="23"/>
  </w:num>
  <w:num w:numId="18">
    <w:abstractNumId w:val="18"/>
  </w:num>
  <w:num w:numId="19">
    <w:abstractNumId w:val="35"/>
  </w:num>
  <w:num w:numId="20">
    <w:abstractNumId w:val="24"/>
  </w:num>
  <w:num w:numId="21">
    <w:abstractNumId w:val="34"/>
  </w:num>
  <w:num w:numId="22">
    <w:abstractNumId w:val="12"/>
  </w:num>
  <w:num w:numId="23">
    <w:abstractNumId w:val="28"/>
  </w:num>
  <w:num w:numId="24">
    <w:abstractNumId w:val="41"/>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3"/>
  </w:num>
  <w:num w:numId="32">
    <w:abstractNumId w:val="31"/>
  </w:num>
  <w:num w:numId="33">
    <w:abstractNumId w:val="25"/>
  </w:num>
  <w:num w:numId="34">
    <w:abstractNumId w:val="9"/>
  </w:num>
  <w:num w:numId="35">
    <w:abstractNumId w:val="16"/>
  </w:num>
  <w:num w:numId="36">
    <w:abstractNumId w:val="3"/>
  </w:num>
  <w:num w:numId="37">
    <w:abstractNumId w:val="32"/>
  </w:num>
  <w:num w:numId="38">
    <w:abstractNumId w:val="38"/>
  </w:num>
  <w:num w:numId="39">
    <w:abstractNumId w:val="11"/>
  </w:num>
  <w:num w:numId="40">
    <w:abstractNumId w:val="7"/>
  </w:num>
  <w:num w:numId="41">
    <w:abstractNumId w:val="2"/>
  </w:num>
  <w:num w:numId="42">
    <w:abstractNumId w:val="29"/>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5C71"/>
    <w:rsid w:val="0017613C"/>
    <w:rsid w:val="00180502"/>
    <w:rsid w:val="00193C1E"/>
    <w:rsid w:val="001A5F1E"/>
    <w:rsid w:val="001C3537"/>
    <w:rsid w:val="001C3730"/>
    <w:rsid w:val="001E2740"/>
    <w:rsid w:val="00206CB7"/>
    <w:rsid w:val="00217C23"/>
    <w:rsid w:val="00225807"/>
    <w:rsid w:val="00230285"/>
    <w:rsid w:val="002349F6"/>
    <w:rsid w:val="00263365"/>
    <w:rsid w:val="00277787"/>
    <w:rsid w:val="002815A0"/>
    <w:rsid w:val="00290EC2"/>
    <w:rsid w:val="00291431"/>
    <w:rsid w:val="00297284"/>
    <w:rsid w:val="002A0689"/>
    <w:rsid w:val="002A6AFD"/>
    <w:rsid w:val="002B5997"/>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82A76"/>
    <w:rsid w:val="0038483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464B"/>
    <w:rsid w:val="005173F3"/>
    <w:rsid w:val="00531584"/>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810B2"/>
    <w:rsid w:val="006B1A0F"/>
    <w:rsid w:val="006C3B2B"/>
    <w:rsid w:val="006D09BC"/>
    <w:rsid w:val="006D644F"/>
    <w:rsid w:val="006E1E17"/>
    <w:rsid w:val="0070223B"/>
    <w:rsid w:val="0070724D"/>
    <w:rsid w:val="00712A6D"/>
    <w:rsid w:val="007148A3"/>
    <w:rsid w:val="00726D04"/>
    <w:rsid w:val="007352E7"/>
    <w:rsid w:val="00750315"/>
    <w:rsid w:val="007715CB"/>
    <w:rsid w:val="00773972"/>
    <w:rsid w:val="00776184"/>
    <w:rsid w:val="007802FD"/>
    <w:rsid w:val="00782068"/>
    <w:rsid w:val="0079201C"/>
    <w:rsid w:val="00795F02"/>
    <w:rsid w:val="007C1836"/>
    <w:rsid w:val="007D372A"/>
    <w:rsid w:val="007D7763"/>
    <w:rsid w:val="007E4229"/>
    <w:rsid w:val="007E4569"/>
    <w:rsid w:val="007E5DC1"/>
    <w:rsid w:val="007E7C37"/>
    <w:rsid w:val="007F0C8D"/>
    <w:rsid w:val="00803734"/>
    <w:rsid w:val="00805615"/>
    <w:rsid w:val="00812809"/>
    <w:rsid w:val="00814F39"/>
    <w:rsid w:val="00826AA0"/>
    <w:rsid w:val="00840496"/>
    <w:rsid w:val="00846CF2"/>
    <w:rsid w:val="00850564"/>
    <w:rsid w:val="00854E5A"/>
    <w:rsid w:val="00865544"/>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0891"/>
    <w:rsid w:val="009E32DE"/>
    <w:rsid w:val="009F6B50"/>
    <w:rsid w:val="00A00C7B"/>
    <w:rsid w:val="00A04ED9"/>
    <w:rsid w:val="00A0589B"/>
    <w:rsid w:val="00A07DAB"/>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B0571"/>
    <w:rsid w:val="00CB58A0"/>
    <w:rsid w:val="00CC69FC"/>
    <w:rsid w:val="00CD11BB"/>
    <w:rsid w:val="00CD6AD6"/>
    <w:rsid w:val="00CF439A"/>
    <w:rsid w:val="00CF4FF1"/>
    <w:rsid w:val="00D02AA4"/>
    <w:rsid w:val="00D02D5A"/>
    <w:rsid w:val="00D27497"/>
    <w:rsid w:val="00D57ACB"/>
    <w:rsid w:val="00D727F7"/>
    <w:rsid w:val="00D84A81"/>
    <w:rsid w:val="00DA7C26"/>
    <w:rsid w:val="00DB6AC9"/>
    <w:rsid w:val="00DC0B44"/>
    <w:rsid w:val="00DD047C"/>
    <w:rsid w:val="00DD4C0E"/>
    <w:rsid w:val="00DE0AB6"/>
    <w:rsid w:val="00DE171E"/>
    <w:rsid w:val="00DE4BA9"/>
    <w:rsid w:val="00DF1DC8"/>
    <w:rsid w:val="00DF3406"/>
    <w:rsid w:val="00E104CB"/>
    <w:rsid w:val="00E12CA3"/>
    <w:rsid w:val="00E14560"/>
    <w:rsid w:val="00E3444C"/>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45B9"/>
    <w:rsid w:val="00EF1FE1"/>
    <w:rsid w:val="00EF3BFB"/>
    <w:rsid w:val="00F2264A"/>
    <w:rsid w:val="00F23E23"/>
    <w:rsid w:val="00F35912"/>
    <w:rsid w:val="00F53817"/>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9444-FF3E-0A4F-9236-1E217878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5</cp:revision>
  <cp:lastPrinted>2021-04-07T10:58:00Z</cp:lastPrinted>
  <dcterms:created xsi:type="dcterms:W3CDTF">2021-04-07T18:38:00Z</dcterms:created>
  <dcterms:modified xsi:type="dcterms:W3CDTF">2021-04-14T13:41:00Z</dcterms:modified>
</cp:coreProperties>
</file>